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47" w:rsidRPr="008D0547" w:rsidRDefault="008D0547" w:rsidP="008D0547">
      <w:pPr>
        <w:jc w:val="center"/>
        <w:rPr>
          <w:b/>
          <w:sz w:val="48"/>
        </w:rPr>
      </w:pPr>
      <w:r>
        <w:rPr>
          <w:b/>
          <w:sz w:val="48"/>
        </w:rPr>
        <w:t xml:space="preserve">Materiaaleigenschappen </w:t>
      </w:r>
      <w:bookmarkStart w:id="0" w:name="_GoBack"/>
      <w:bookmarkEnd w:id="0"/>
    </w:p>
    <w:p w:rsidR="00B2663A" w:rsidRPr="00B2663A" w:rsidRDefault="00B2663A">
      <w:pPr>
        <w:rPr>
          <w:b/>
        </w:rPr>
      </w:pPr>
      <w:r w:rsidRPr="00B2663A">
        <w:rPr>
          <w:b/>
        </w:rPr>
        <w:t>E-modulus:</w:t>
      </w:r>
    </w:p>
    <w:p w:rsidR="00B2663A" w:rsidRDefault="00B2663A" w:rsidP="00B2663A">
      <w:pPr>
        <w:pStyle w:val="Lijstalinea"/>
        <w:numPr>
          <w:ilvl w:val="0"/>
          <w:numId w:val="3"/>
        </w:numPr>
      </w:pPr>
      <w:r>
        <w:t xml:space="preserve">De e-modulus is 70 van aluminium </w:t>
      </w:r>
    </w:p>
    <w:p w:rsidR="00B2663A" w:rsidRPr="00B2663A" w:rsidRDefault="00B2663A">
      <w:pPr>
        <w:rPr>
          <w:b/>
        </w:rPr>
      </w:pPr>
      <w:r w:rsidRPr="00B2663A">
        <w:rPr>
          <w:b/>
        </w:rPr>
        <w:t>Functionele eigenschap:</w:t>
      </w:r>
    </w:p>
    <w:p w:rsidR="00B2663A" w:rsidRDefault="00B2663A" w:rsidP="006C295C">
      <w:pPr>
        <w:pStyle w:val="Lijstalinea"/>
        <w:numPr>
          <w:ilvl w:val="0"/>
          <w:numId w:val="2"/>
        </w:numPr>
      </w:pPr>
      <w:r>
        <w:t>Licht qua gewicht</w:t>
      </w:r>
      <w:r w:rsidR="008D0547">
        <w:t xml:space="preserve"> - </w:t>
      </w:r>
      <w:r w:rsidR="008D0547">
        <w:rPr>
          <w:rFonts w:ascii="Arial" w:hAnsi="Arial" w:cs="Arial"/>
          <w:color w:val="222222"/>
          <w:shd w:val="clear" w:color="auto" w:fill="FFFFFF"/>
        </w:rPr>
        <w:t>2755 kg/m³</w:t>
      </w:r>
    </w:p>
    <w:p w:rsidR="00B2663A" w:rsidRDefault="006C295C" w:rsidP="00B2663A">
      <w:pPr>
        <w:pStyle w:val="Lijstalinea"/>
        <w:numPr>
          <w:ilvl w:val="0"/>
          <w:numId w:val="2"/>
        </w:numPr>
      </w:pPr>
      <w:r>
        <w:t>Dichtheid</w:t>
      </w:r>
      <w:r w:rsidR="008D0547">
        <w:t xml:space="preserve"> - </w:t>
      </w:r>
      <w:r w:rsidR="008D0547">
        <w:rPr>
          <w:rFonts w:ascii="Arial" w:hAnsi="Arial" w:cs="Arial"/>
          <w:color w:val="222222"/>
          <w:shd w:val="clear" w:color="auto" w:fill="FFFFFF"/>
        </w:rPr>
        <w:t>2755 kg/m³</w:t>
      </w:r>
    </w:p>
    <w:p w:rsidR="006C295C" w:rsidRDefault="008D0547" w:rsidP="00B2663A">
      <w:pPr>
        <w:pStyle w:val="Lijstalinea"/>
        <w:numPr>
          <w:ilvl w:val="0"/>
          <w:numId w:val="2"/>
        </w:numPr>
      </w:pPr>
      <w:r>
        <w:t>H</w:t>
      </w:r>
      <w:r w:rsidR="006C295C">
        <w:t>ardheid</w:t>
      </w:r>
      <w:r>
        <w:t xml:space="preserve"> – sterk materiaal</w:t>
      </w:r>
    </w:p>
    <w:p w:rsidR="00B2663A" w:rsidRPr="00B2663A" w:rsidRDefault="00B2663A">
      <w:pPr>
        <w:rPr>
          <w:b/>
        </w:rPr>
      </w:pPr>
      <w:r w:rsidRPr="00B2663A">
        <w:rPr>
          <w:b/>
        </w:rPr>
        <w:t>Bewerking eigenschap:</w:t>
      </w:r>
    </w:p>
    <w:p w:rsidR="008D0547" w:rsidRDefault="00B2663A" w:rsidP="008D0547">
      <w:pPr>
        <w:pStyle w:val="Lijstalinea"/>
        <w:numPr>
          <w:ilvl w:val="0"/>
          <w:numId w:val="1"/>
        </w:numPr>
      </w:pPr>
      <w:r>
        <w:t>Makkelijk te gieten</w:t>
      </w:r>
      <w:r w:rsidR="008D0547">
        <w:t xml:space="preserve"> – makkelijk te smelten en te gieten</w:t>
      </w:r>
    </w:p>
    <w:p w:rsidR="00B2663A" w:rsidRDefault="00B2663A" w:rsidP="00B2663A">
      <w:pPr>
        <w:pStyle w:val="Lijstalinea"/>
        <w:numPr>
          <w:ilvl w:val="0"/>
          <w:numId w:val="1"/>
        </w:numPr>
      </w:pPr>
      <w:r>
        <w:t>Vervormbaar</w:t>
      </w:r>
      <w:r w:rsidR="008D0547">
        <w:t xml:space="preserve"> – gemakkelijk te buigen</w:t>
      </w:r>
    </w:p>
    <w:p w:rsidR="00B2663A" w:rsidRDefault="00B2663A" w:rsidP="00B2663A">
      <w:pPr>
        <w:pStyle w:val="Lijstalinea"/>
        <w:numPr>
          <w:ilvl w:val="0"/>
          <w:numId w:val="1"/>
        </w:numPr>
      </w:pPr>
      <w:r>
        <w:t>Makkelijk te verbinden</w:t>
      </w:r>
      <w:r w:rsidR="008D0547">
        <w:t xml:space="preserve"> – via lasverbindingen te verbinden</w:t>
      </w:r>
    </w:p>
    <w:sectPr w:rsidR="00B2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00F5"/>
    <w:multiLevelType w:val="hybridMultilevel"/>
    <w:tmpl w:val="7EFAAE90"/>
    <w:lvl w:ilvl="0" w:tplc="6D54C8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7FED"/>
    <w:multiLevelType w:val="hybridMultilevel"/>
    <w:tmpl w:val="5F12AD84"/>
    <w:lvl w:ilvl="0" w:tplc="704205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7C96"/>
    <w:multiLevelType w:val="hybridMultilevel"/>
    <w:tmpl w:val="91088740"/>
    <w:lvl w:ilvl="0" w:tplc="94C49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3A"/>
    <w:rsid w:val="00481CF4"/>
    <w:rsid w:val="006C295C"/>
    <w:rsid w:val="008D0547"/>
    <w:rsid w:val="00B2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F23C"/>
  <w15:chartTrackingRefBased/>
  <w15:docId w15:val="{4F06B8E8-16FB-443B-9AD8-AB945F98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2</cp:revision>
  <dcterms:created xsi:type="dcterms:W3CDTF">2018-11-12T12:38:00Z</dcterms:created>
  <dcterms:modified xsi:type="dcterms:W3CDTF">2018-11-12T16:00:00Z</dcterms:modified>
</cp:coreProperties>
</file>